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EE7" w:rsidRPr="00957640" w:rsidRDefault="00100EE7" w:rsidP="00100EE7">
      <w:pPr>
        <w:spacing w:line="480" w:lineRule="auto"/>
        <w:rPr>
          <w:rFonts w:cs="Times New Roman"/>
        </w:rPr>
      </w:pPr>
      <w:r w:rsidRPr="00957640">
        <w:rPr>
          <w:rFonts w:cs="Times New Roman"/>
        </w:rPr>
        <w:t>Name</w:t>
      </w:r>
    </w:p>
    <w:p w:rsidR="00100EE7" w:rsidRPr="00957640" w:rsidRDefault="00100EE7" w:rsidP="00100EE7">
      <w:pPr>
        <w:spacing w:line="480" w:lineRule="auto"/>
        <w:rPr>
          <w:rFonts w:cs="Times New Roman"/>
        </w:rPr>
      </w:pPr>
      <w:r w:rsidRPr="00957640">
        <w:rPr>
          <w:rFonts w:cs="Times New Roman"/>
        </w:rPr>
        <w:t>Professor</w:t>
      </w:r>
    </w:p>
    <w:p w:rsidR="00100EE7" w:rsidRPr="00957640" w:rsidRDefault="00100EE7" w:rsidP="00100EE7">
      <w:pPr>
        <w:spacing w:line="480" w:lineRule="auto"/>
        <w:rPr>
          <w:rFonts w:cs="Times New Roman"/>
        </w:rPr>
      </w:pPr>
      <w:r w:rsidRPr="00957640">
        <w:rPr>
          <w:rFonts w:cs="Times New Roman"/>
        </w:rPr>
        <w:t>Course</w:t>
      </w:r>
    </w:p>
    <w:p w:rsidR="00100EE7" w:rsidRPr="00957640" w:rsidRDefault="00100EE7" w:rsidP="00100EE7">
      <w:pPr>
        <w:spacing w:line="480" w:lineRule="auto"/>
        <w:rPr>
          <w:rFonts w:cs="Times New Roman"/>
        </w:rPr>
      </w:pPr>
      <w:r w:rsidRPr="00957640">
        <w:rPr>
          <w:rFonts w:cs="Times New Roman"/>
        </w:rPr>
        <w:t>Date</w:t>
      </w:r>
    </w:p>
    <w:p w:rsidR="003C20B1" w:rsidRPr="00957640" w:rsidRDefault="003320BC" w:rsidP="000F2DF6">
      <w:pPr>
        <w:spacing w:line="480" w:lineRule="auto"/>
        <w:jc w:val="center"/>
        <w:rPr>
          <w:rFonts w:cs="Times New Roman"/>
          <w:color w:val="1B1B1B"/>
          <w:shd w:val="clear" w:color="auto" w:fill="FFFFFF"/>
        </w:rPr>
      </w:pPr>
      <w:r w:rsidRPr="00957640">
        <w:rPr>
          <w:rFonts w:cs="Times New Roman"/>
          <w:color w:val="1B1B1B"/>
          <w:shd w:val="clear" w:color="auto" w:fill="FFFFFF"/>
        </w:rPr>
        <w:t>Compare Dennett</w:t>
      </w:r>
      <w:r w:rsidR="00AA34E7">
        <w:rPr>
          <w:rFonts w:cs="Times New Roman"/>
          <w:color w:val="1B1B1B"/>
          <w:shd w:val="clear" w:color="auto" w:fill="FFFFFF"/>
        </w:rPr>
        <w:t>’</w:t>
      </w:r>
      <w:r w:rsidRPr="00957640">
        <w:rPr>
          <w:rFonts w:cs="Times New Roman"/>
          <w:color w:val="1B1B1B"/>
          <w:shd w:val="clear" w:color="auto" w:fill="FFFFFF"/>
        </w:rPr>
        <w:t xml:space="preserve">s essay with Rorty </w:t>
      </w:r>
      <w:r w:rsidR="000F2DF6" w:rsidRPr="00957640">
        <w:rPr>
          <w:rFonts w:cs="Times New Roman"/>
          <w:color w:val="1B1B1B"/>
          <w:shd w:val="clear" w:color="auto" w:fill="FFFFFF"/>
        </w:rPr>
        <w:t>on Postmodernism and T</w:t>
      </w:r>
      <w:r w:rsidR="00B174B7" w:rsidRPr="00957640">
        <w:rPr>
          <w:rFonts w:cs="Times New Roman"/>
          <w:color w:val="1B1B1B"/>
          <w:shd w:val="clear" w:color="auto" w:fill="FFFFFF"/>
        </w:rPr>
        <w:t>ruth</w:t>
      </w:r>
    </w:p>
    <w:p w:rsidR="00F3405B" w:rsidRPr="00F3405B" w:rsidRDefault="00F3405B" w:rsidP="00056FBC">
      <w:pPr>
        <w:spacing w:line="480" w:lineRule="auto"/>
        <w:ind w:firstLine="720"/>
        <w:rPr>
          <w:rFonts w:cs="Times New Roman"/>
        </w:rPr>
      </w:pPr>
      <w:r w:rsidRPr="00F3405B">
        <w:rPr>
          <w:rFonts w:cs="Times New Roman"/>
        </w:rPr>
        <w:t xml:space="preserve">The values and standards of human beings are not universal in every place of the globe. The things we deem to be the truth is not for every individual. One of the qualities one ought to appreciate is being more open and accepting the opinion of others by refraining from forcing our beliefs onto other people. The paper is going to look into similarities between the Dennett's essay with that of Rorty on the comparative merits. Also, it will tackle the views and the ideas of Dennett and Rorty on the aspect of postmodernism and truth. </w:t>
      </w:r>
    </w:p>
    <w:p w:rsidR="00F3405B" w:rsidRPr="00F3405B" w:rsidRDefault="00F3405B" w:rsidP="00056FBC">
      <w:pPr>
        <w:spacing w:line="480" w:lineRule="auto"/>
        <w:ind w:firstLine="720"/>
        <w:rPr>
          <w:rFonts w:cs="Times New Roman"/>
        </w:rPr>
      </w:pPr>
      <w:r w:rsidRPr="00F3405B">
        <w:rPr>
          <w:rFonts w:cs="Times New Roman"/>
        </w:rPr>
        <w:t xml:space="preserve">Rorty receives the merit by highlighting the sentiment that in the most occasions what individuals regard as true is not really for every person in all the time, but instead, he continues to say that it is partially correct to context, background, and the purpose (Diamond, 57). In that regard, he opposes absolute objectivity. However, he goes further to neglect the absolute truth and techniques. On the other hand, Dennett utilized the analogy of making use of the compass to come up with circles and illustrated the way there is the existence of absolute truth that is objective. The fact that one is not able to develop such actual techniques to realize real results does not imply that you can be ignorant and starting generalizing on everything as all is the relative truth.  </w:t>
      </w:r>
    </w:p>
    <w:p w:rsidR="00F3405B" w:rsidRPr="00F3405B" w:rsidRDefault="00F3405B" w:rsidP="00056FBC">
      <w:pPr>
        <w:spacing w:line="480" w:lineRule="auto"/>
        <w:ind w:firstLine="720"/>
        <w:rPr>
          <w:rFonts w:cs="Times New Roman"/>
        </w:rPr>
      </w:pPr>
      <w:r w:rsidRPr="00F3405B">
        <w:rPr>
          <w:rFonts w:cs="Times New Roman"/>
        </w:rPr>
        <w:lastRenderedPageBreak/>
        <w:t xml:space="preserve">Furthermore, Dennett pointed out that the scientists or the objective seekers of the truth are not perfect at all. They have no reason to declare themselves as always right and do not aim to force their belief and truth to be acknowledged by every individual. Both the two writers intended to unravel the challenges of individuals bargain on truth (Diamond, 57). One of them gives an argument that all facts are relative and in that sense, one should not compete with the other person on what is the truth, but instead you accord either with it or against it. Other contents are that there are the objective truth and techniques, which are skeptical, improved, and making battles with each other’s theories depicted to aid us to ascertain that truth. </w:t>
      </w:r>
    </w:p>
    <w:p w:rsidR="00F3405B" w:rsidRPr="00F3405B" w:rsidRDefault="00F3405B" w:rsidP="00056FBC">
      <w:pPr>
        <w:spacing w:line="480" w:lineRule="auto"/>
        <w:ind w:firstLine="720"/>
        <w:rPr>
          <w:rFonts w:cs="Times New Roman"/>
        </w:rPr>
      </w:pPr>
      <w:r w:rsidRPr="00F3405B">
        <w:rPr>
          <w:rFonts w:cs="Times New Roman"/>
        </w:rPr>
        <w:t xml:space="preserve">On postmodernism, Dennett is critiquing the type of postmodernism, which elaborates that the sense of truth is merely conventional and not near the reality (Tartaglia, 34). He addresses Rorty as a perfect example in the context. Furthermore, he goes forward to attack the individuals who hold the belief that science is not an acceptable truth-telling technique. Dennett names other individuals who possess contrary opinion to his thinking just like Rorty. The depiction here is that Dennett is misinterpreting Rorty on the overall idea of truth and science.  </w:t>
      </w:r>
    </w:p>
    <w:p w:rsidR="00F3405B" w:rsidRPr="00F3405B" w:rsidRDefault="00F3405B" w:rsidP="00056FBC">
      <w:pPr>
        <w:spacing w:line="480" w:lineRule="auto"/>
        <w:ind w:firstLine="720"/>
        <w:rPr>
          <w:rFonts w:cs="Times New Roman"/>
        </w:rPr>
      </w:pPr>
      <w:r w:rsidRPr="00F3405B">
        <w:rPr>
          <w:rFonts w:cs="Times New Roman"/>
        </w:rPr>
        <w:t xml:space="preserve">Also, Dennett claims that Rorty is not blameworthy of the extreme, post-modern skepticism concerning the truth (Tartaglia, 34). Rorty justify his vast and enthralled readership in the area of arts and humanities and the humanistic kind of social sciences, his readers have to interpret concerning him as postmodernist skepticism regarding truth. They come up with paths that he has refrained from using. Rorty concedes by stating that there is some aspect of reality that continues to exist after all the philosophical objections. The modest and serviceable elements of truth that Rorty hold contain some particular uses. </w:t>
      </w:r>
    </w:p>
    <w:p w:rsidR="00C60BA9" w:rsidRPr="00957640" w:rsidRDefault="00F3405B" w:rsidP="00056FBC">
      <w:pPr>
        <w:spacing w:line="480" w:lineRule="auto"/>
        <w:ind w:firstLine="720"/>
        <w:rPr>
          <w:rFonts w:cs="Times New Roman"/>
        </w:rPr>
      </w:pPr>
      <w:r w:rsidRPr="00F3405B">
        <w:rPr>
          <w:rFonts w:cs="Times New Roman"/>
        </w:rPr>
        <w:lastRenderedPageBreak/>
        <w:t xml:space="preserve">To sum up, the ideas about the truth has come with a lot of confusion over the broad aspect of life, for instance, religion. Do not use some of the true ones holds as a justifiable claim to other people. Diverse people hold the distinct belief on what should be considered the truth. Try as much as possible to understand people differently by accommodating their opinions and ideas to stay harmoniously in the society.  </w:t>
      </w:r>
    </w:p>
    <w:p w:rsidR="00C60BA9" w:rsidRPr="00957640" w:rsidRDefault="00C60BA9" w:rsidP="000F2DF6">
      <w:pPr>
        <w:spacing w:line="480" w:lineRule="auto"/>
        <w:rPr>
          <w:rFonts w:cs="Times New Roman"/>
        </w:rPr>
      </w:pPr>
    </w:p>
    <w:p w:rsidR="00C60BA9" w:rsidRPr="00957640" w:rsidRDefault="00C60BA9" w:rsidP="000F2DF6">
      <w:pPr>
        <w:spacing w:line="480" w:lineRule="auto"/>
        <w:rPr>
          <w:rFonts w:cs="Times New Roman"/>
        </w:rPr>
      </w:pPr>
    </w:p>
    <w:p w:rsidR="00C60BA9" w:rsidRPr="00957640" w:rsidRDefault="00C60BA9" w:rsidP="000F2DF6">
      <w:pPr>
        <w:spacing w:line="480" w:lineRule="auto"/>
        <w:rPr>
          <w:rFonts w:cs="Times New Roman"/>
        </w:rPr>
      </w:pPr>
    </w:p>
    <w:p w:rsidR="00C60BA9" w:rsidRPr="00957640" w:rsidRDefault="00C60BA9" w:rsidP="000F2DF6">
      <w:pPr>
        <w:spacing w:line="480" w:lineRule="auto"/>
        <w:rPr>
          <w:rFonts w:cs="Times New Roman"/>
        </w:rPr>
      </w:pPr>
    </w:p>
    <w:p w:rsidR="00C60BA9" w:rsidRPr="00957640" w:rsidRDefault="00C60BA9" w:rsidP="000F2DF6">
      <w:pPr>
        <w:spacing w:line="480" w:lineRule="auto"/>
        <w:rPr>
          <w:rFonts w:cs="Times New Roman"/>
        </w:rPr>
      </w:pPr>
    </w:p>
    <w:p w:rsidR="00C60BA9" w:rsidRPr="00957640" w:rsidRDefault="00C60BA9" w:rsidP="000F2DF6">
      <w:pPr>
        <w:spacing w:line="480" w:lineRule="auto"/>
        <w:rPr>
          <w:rFonts w:cs="Times New Roman"/>
        </w:rPr>
      </w:pPr>
    </w:p>
    <w:p w:rsidR="00C60BA9" w:rsidRPr="00957640" w:rsidRDefault="00C60BA9" w:rsidP="000F2DF6">
      <w:pPr>
        <w:spacing w:line="480" w:lineRule="auto"/>
        <w:rPr>
          <w:rFonts w:cs="Times New Roman"/>
        </w:rPr>
      </w:pPr>
    </w:p>
    <w:p w:rsidR="00C60BA9" w:rsidRPr="00957640" w:rsidRDefault="00C60BA9" w:rsidP="000F2DF6">
      <w:pPr>
        <w:spacing w:line="480" w:lineRule="auto"/>
        <w:rPr>
          <w:rFonts w:cs="Times New Roman"/>
        </w:rPr>
      </w:pPr>
    </w:p>
    <w:p w:rsidR="00C60BA9" w:rsidRPr="00957640" w:rsidRDefault="00C60BA9" w:rsidP="000F2DF6">
      <w:pPr>
        <w:spacing w:line="480" w:lineRule="auto"/>
        <w:rPr>
          <w:rFonts w:cs="Times New Roman"/>
        </w:rPr>
      </w:pPr>
    </w:p>
    <w:p w:rsidR="00C60BA9" w:rsidRPr="00957640" w:rsidRDefault="00C60BA9" w:rsidP="000F2DF6">
      <w:pPr>
        <w:spacing w:line="480" w:lineRule="auto"/>
        <w:rPr>
          <w:rFonts w:cs="Times New Roman"/>
        </w:rPr>
      </w:pPr>
    </w:p>
    <w:p w:rsidR="00C60BA9" w:rsidRDefault="00C60BA9" w:rsidP="000F2DF6">
      <w:pPr>
        <w:spacing w:line="480" w:lineRule="auto"/>
        <w:rPr>
          <w:rFonts w:cs="Times New Roman"/>
        </w:rPr>
      </w:pPr>
    </w:p>
    <w:p w:rsidR="0032332F" w:rsidRPr="00957640" w:rsidRDefault="0032332F" w:rsidP="000F2DF6">
      <w:pPr>
        <w:spacing w:line="480" w:lineRule="auto"/>
        <w:rPr>
          <w:rFonts w:cs="Times New Roman"/>
        </w:rPr>
      </w:pPr>
    </w:p>
    <w:p w:rsidR="00C60BA9" w:rsidRPr="00957640" w:rsidRDefault="00C60BA9" w:rsidP="000F2DF6">
      <w:pPr>
        <w:spacing w:line="480" w:lineRule="auto"/>
        <w:rPr>
          <w:rFonts w:cs="Times New Roman"/>
        </w:rPr>
      </w:pPr>
    </w:p>
    <w:p w:rsidR="00C60BA9" w:rsidRPr="00957640" w:rsidRDefault="00C60BA9" w:rsidP="00C60BA9">
      <w:pPr>
        <w:spacing w:line="480" w:lineRule="auto"/>
        <w:jc w:val="center"/>
        <w:rPr>
          <w:rFonts w:cs="Times New Roman"/>
        </w:rPr>
      </w:pPr>
      <w:r w:rsidRPr="00957640">
        <w:rPr>
          <w:rFonts w:cs="Times New Roman"/>
        </w:rPr>
        <w:lastRenderedPageBreak/>
        <w:t>Works Cited</w:t>
      </w:r>
    </w:p>
    <w:p w:rsidR="003429AE" w:rsidRPr="00957640" w:rsidRDefault="003429AE" w:rsidP="003429AE">
      <w:pPr>
        <w:spacing w:line="480" w:lineRule="auto"/>
        <w:ind w:left="720" w:hanging="720"/>
        <w:rPr>
          <w:rFonts w:cs="Times New Roman"/>
          <w:color w:val="222222"/>
          <w:shd w:val="clear" w:color="auto" w:fill="FFFFFF"/>
        </w:rPr>
      </w:pPr>
      <w:r w:rsidRPr="00957640">
        <w:rPr>
          <w:rFonts w:cs="Times New Roman"/>
          <w:color w:val="222222"/>
          <w:shd w:val="clear" w:color="auto" w:fill="FFFFFF"/>
        </w:rPr>
        <w:t>Diamond, Cora. "Between Realism and Rortianism: Conant, Rorty and the Disappearance of Options." </w:t>
      </w:r>
      <w:r w:rsidRPr="00957640">
        <w:rPr>
          <w:rFonts w:cs="Times New Roman"/>
          <w:i/>
          <w:iCs/>
          <w:color w:val="222222"/>
          <w:shd w:val="clear" w:color="auto" w:fill="FFFFFF"/>
        </w:rPr>
        <w:t>The Harvard Review of Philosophy</w:t>
      </w:r>
      <w:r w:rsidRPr="00957640">
        <w:rPr>
          <w:rFonts w:cs="Times New Roman"/>
          <w:color w:val="222222"/>
          <w:shd w:val="clear" w:color="auto" w:fill="FFFFFF"/>
        </w:rPr>
        <w:t> 21 (2014): 56-75.</w:t>
      </w:r>
    </w:p>
    <w:p w:rsidR="003429AE" w:rsidRPr="00957640" w:rsidRDefault="003429AE" w:rsidP="003429AE">
      <w:pPr>
        <w:spacing w:line="480" w:lineRule="auto"/>
        <w:ind w:left="720" w:hanging="720"/>
        <w:rPr>
          <w:rFonts w:cs="Times New Roman"/>
          <w:color w:val="222222"/>
          <w:shd w:val="clear" w:color="auto" w:fill="FFFFFF"/>
        </w:rPr>
      </w:pPr>
      <w:r w:rsidRPr="00957640">
        <w:rPr>
          <w:rFonts w:cs="Times New Roman"/>
          <w:color w:val="222222"/>
          <w:shd w:val="clear" w:color="auto" w:fill="FFFFFF"/>
        </w:rPr>
        <w:t>Tartaglia, J. P. F. "Rorty's Philosophy of Consciousness." (2016).</w:t>
      </w:r>
    </w:p>
    <w:p w:rsidR="0018773B" w:rsidRPr="00957640" w:rsidRDefault="0018773B" w:rsidP="00DD0BB6">
      <w:pPr>
        <w:spacing w:line="480" w:lineRule="auto"/>
        <w:rPr>
          <w:rFonts w:cs="Times New Roman"/>
        </w:rPr>
      </w:pPr>
    </w:p>
    <w:p w:rsidR="00123D14" w:rsidRPr="00957640" w:rsidRDefault="00123D14" w:rsidP="000F2DF6">
      <w:pPr>
        <w:spacing w:line="480" w:lineRule="auto"/>
        <w:rPr>
          <w:rFonts w:cs="Times New Roman"/>
        </w:rPr>
      </w:pPr>
    </w:p>
    <w:p w:rsidR="007C0850" w:rsidRPr="00957640" w:rsidRDefault="007C0850" w:rsidP="000F2DF6">
      <w:pPr>
        <w:spacing w:line="480" w:lineRule="auto"/>
        <w:rPr>
          <w:rFonts w:cs="Times New Roman"/>
        </w:rPr>
      </w:pPr>
    </w:p>
    <w:p w:rsidR="00A15FBC" w:rsidRPr="00957640" w:rsidRDefault="00A15FBC" w:rsidP="000F2DF6">
      <w:pPr>
        <w:spacing w:line="480" w:lineRule="auto"/>
        <w:rPr>
          <w:rFonts w:cs="Times New Roman"/>
        </w:rPr>
      </w:pPr>
    </w:p>
    <w:sectPr w:rsidR="00A15FBC" w:rsidRPr="00957640" w:rsidSect="0039687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1243" w:rsidRDefault="00001243" w:rsidP="00E502F6">
      <w:pPr>
        <w:spacing w:after="0" w:line="240" w:lineRule="auto"/>
      </w:pPr>
      <w:r>
        <w:separator/>
      </w:r>
    </w:p>
  </w:endnote>
  <w:endnote w:type="continuationSeparator" w:id="1">
    <w:p w:rsidR="00001243" w:rsidRDefault="00001243" w:rsidP="00E502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1243" w:rsidRDefault="00001243" w:rsidP="00E502F6">
      <w:pPr>
        <w:spacing w:after="0" w:line="240" w:lineRule="auto"/>
      </w:pPr>
      <w:r>
        <w:separator/>
      </w:r>
    </w:p>
  </w:footnote>
  <w:footnote w:type="continuationSeparator" w:id="1">
    <w:p w:rsidR="00001243" w:rsidRDefault="00001243" w:rsidP="00E502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55B" w:rsidRDefault="0011655B">
    <w:pPr>
      <w:pStyle w:val="Header"/>
      <w:jc w:val="right"/>
    </w:pPr>
    <w:r>
      <w:t xml:space="preserve">Surname </w:t>
    </w:r>
    <w:sdt>
      <w:sdtPr>
        <w:id w:val="2303730"/>
        <w:docPartObj>
          <w:docPartGallery w:val="Page Numbers (Top of Page)"/>
          <w:docPartUnique/>
        </w:docPartObj>
      </w:sdtPr>
      <w:sdtContent>
        <w:fldSimple w:instr=" PAGE   \* MERGEFORMAT ">
          <w:r w:rsidR="0032332F">
            <w:rPr>
              <w:noProof/>
            </w:rPr>
            <w:t>4</w:t>
          </w:r>
        </w:fldSimple>
      </w:sdtContent>
    </w:sdt>
  </w:p>
  <w:p w:rsidR="0011655B" w:rsidRDefault="0011655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Q0Nrc0NzY2NzA2sDBR0lEKTi0uzszPAykwrAUAudRlqCwAAAA="/>
  </w:docVars>
  <w:rsids>
    <w:rsidRoot w:val="00E502F6"/>
    <w:rsid w:val="00001243"/>
    <w:rsid w:val="0003196E"/>
    <w:rsid w:val="00056FBC"/>
    <w:rsid w:val="0007623D"/>
    <w:rsid w:val="00086085"/>
    <w:rsid w:val="000F2DF6"/>
    <w:rsid w:val="00100EE7"/>
    <w:rsid w:val="001068A3"/>
    <w:rsid w:val="00111C80"/>
    <w:rsid w:val="0011655B"/>
    <w:rsid w:val="00120986"/>
    <w:rsid w:val="00123D14"/>
    <w:rsid w:val="00157CB2"/>
    <w:rsid w:val="001655A5"/>
    <w:rsid w:val="0018773B"/>
    <w:rsid w:val="001A1E3C"/>
    <w:rsid w:val="001D2A52"/>
    <w:rsid w:val="002235A9"/>
    <w:rsid w:val="00240FD2"/>
    <w:rsid w:val="002961D6"/>
    <w:rsid w:val="003113E3"/>
    <w:rsid w:val="00311C08"/>
    <w:rsid w:val="00322233"/>
    <w:rsid w:val="0032332F"/>
    <w:rsid w:val="003260D8"/>
    <w:rsid w:val="003320BC"/>
    <w:rsid w:val="00336AF6"/>
    <w:rsid w:val="003429AE"/>
    <w:rsid w:val="00385F42"/>
    <w:rsid w:val="00396872"/>
    <w:rsid w:val="003A7486"/>
    <w:rsid w:val="003B7F01"/>
    <w:rsid w:val="003C20B1"/>
    <w:rsid w:val="004926BE"/>
    <w:rsid w:val="004A0A5C"/>
    <w:rsid w:val="004B1EFA"/>
    <w:rsid w:val="004B4471"/>
    <w:rsid w:val="004C71EE"/>
    <w:rsid w:val="004E57A4"/>
    <w:rsid w:val="00530F6C"/>
    <w:rsid w:val="005F6865"/>
    <w:rsid w:val="006A0BB1"/>
    <w:rsid w:val="006A2FF4"/>
    <w:rsid w:val="006B126D"/>
    <w:rsid w:val="006F5A80"/>
    <w:rsid w:val="00700105"/>
    <w:rsid w:val="00755083"/>
    <w:rsid w:val="007A3927"/>
    <w:rsid w:val="007C0850"/>
    <w:rsid w:val="007C0D2B"/>
    <w:rsid w:val="007F4150"/>
    <w:rsid w:val="00812CBB"/>
    <w:rsid w:val="008C37E0"/>
    <w:rsid w:val="008E5A58"/>
    <w:rsid w:val="00907020"/>
    <w:rsid w:val="009075EA"/>
    <w:rsid w:val="00922681"/>
    <w:rsid w:val="00957640"/>
    <w:rsid w:val="00966D83"/>
    <w:rsid w:val="009A6391"/>
    <w:rsid w:val="009A6906"/>
    <w:rsid w:val="009B24BF"/>
    <w:rsid w:val="009C3C0A"/>
    <w:rsid w:val="009C76C7"/>
    <w:rsid w:val="009D2416"/>
    <w:rsid w:val="009E37FD"/>
    <w:rsid w:val="009F1D7B"/>
    <w:rsid w:val="00A0104B"/>
    <w:rsid w:val="00A1424D"/>
    <w:rsid w:val="00A15FBC"/>
    <w:rsid w:val="00AA34E7"/>
    <w:rsid w:val="00B174B7"/>
    <w:rsid w:val="00B320A2"/>
    <w:rsid w:val="00BB4117"/>
    <w:rsid w:val="00C13A32"/>
    <w:rsid w:val="00C37AE4"/>
    <w:rsid w:val="00C60BA9"/>
    <w:rsid w:val="00CA20E4"/>
    <w:rsid w:val="00D125F6"/>
    <w:rsid w:val="00D17B59"/>
    <w:rsid w:val="00D35BD7"/>
    <w:rsid w:val="00DB31A1"/>
    <w:rsid w:val="00DD0BB6"/>
    <w:rsid w:val="00E06E66"/>
    <w:rsid w:val="00E158E3"/>
    <w:rsid w:val="00E35F6F"/>
    <w:rsid w:val="00E502F6"/>
    <w:rsid w:val="00E81FD2"/>
    <w:rsid w:val="00E9165A"/>
    <w:rsid w:val="00ED6200"/>
    <w:rsid w:val="00EF4617"/>
    <w:rsid w:val="00F0610B"/>
    <w:rsid w:val="00F3405B"/>
    <w:rsid w:val="00F74F45"/>
    <w:rsid w:val="00FD17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EE7"/>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2F6"/>
  </w:style>
  <w:style w:type="paragraph" w:styleId="Footer">
    <w:name w:val="footer"/>
    <w:basedOn w:val="Normal"/>
    <w:link w:val="FooterChar"/>
    <w:uiPriority w:val="99"/>
    <w:semiHidden/>
    <w:unhideWhenUsed/>
    <w:rsid w:val="00E502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02F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4</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BJ</dc:creator>
  <cp:lastModifiedBy>ANTONY BJ</cp:lastModifiedBy>
  <cp:revision>17</cp:revision>
  <dcterms:created xsi:type="dcterms:W3CDTF">2018-09-20T17:26:00Z</dcterms:created>
  <dcterms:modified xsi:type="dcterms:W3CDTF">2018-09-20T19:43:00Z</dcterms:modified>
</cp:coreProperties>
</file>